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0" w:line="600" w:lineRule="exact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6：</w:t>
      </w:r>
    </w:p>
    <w:p>
      <w:pPr>
        <w:adjustRightInd w:val="0"/>
        <w:spacing w:after="0" w:line="600" w:lineRule="exact"/>
        <w:jc w:val="center"/>
        <w:rPr>
          <w:rFonts w:ascii="黑体" w:hAnsi="黑体" w:eastAsia="黑体" w:cs="仿宋"/>
          <w:b/>
          <w:sz w:val="36"/>
          <w:szCs w:val="36"/>
          <w:lang w:val="en-US"/>
        </w:rPr>
      </w:pPr>
      <w:r>
        <w:rPr>
          <w:rFonts w:hint="eastAsia" w:ascii="黑体" w:hAnsi="黑体" w:eastAsia="黑体" w:cs="仿宋"/>
          <w:b/>
          <w:sz w:val="36"/>
          <w:szCs w:val="36"/>
        </w:rPr>
        <w:t>202</w:t>
      </w:r>
      <w:r>
        <w:rPr>
          <w:rFonts w:hint="eastAsia" w:ascii="黑体" w:hAnsi="黑体" w:eastAsia="黑体" w:cs="仿宋"/>
          <w:b/>
          <w:sz w:val="36"/>
          <w:szCs w:val="36"/>
          <w:lang w:val="en-US"/>
        </w:rPr>
        <w:t>1</w:t>
      </w:r>
      <w:r>
        <w:rPr>
          <w:rFonts w:hint="eastAsia" w:ascii="黑体" w:hAnsi="黑体" w:eastAsia="黑体" w:cs="仿宋"/>
          <w:b/>
          <w:sz w:val="36"/>
          <w:szCs w:val="36"/>
        </w:rPr>
        <w:t>年贵阳市教育科学规划课题申报汇总表</w:t>
      </w:r>
    </w:p>
    <w:p>
      <w:pPr>
        <w:adjustRightInd w:val="0"/>
        <w:spacing w:after="0" w:line="600" w:lineRule="exact"/>
        <w:rPr>
          <w:rFonts w:ascii="仿宋" w:hAnsi="仿宋" w:eastAsia="仿宋" w:cs="仿宋"/>
          <w:sz w:val="32"/>
          <w:szCs w:val="32"/>
          <w:lang w:val="en-US"/>
        </w:rPr>
      </w:pPr>
    </w:p>
    <w:tbl>
      <w:tblPr>
        <w:tblStyle w:val="3"/>
        <w:tblW w:w="14348" w:type="dxa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594"/>
        <w:gridCol w:w="1366"/>
        <w:gridCol w:w="658"/>
        <w:gridCol w:w="868"/>
        <w:gridCol w:w="630"/>
        <w:gridCol w:w="643"/>
        <w:gridCol w:w="924"/>
        <w:gridCol w:w="714"/>
        <w:gridCol w:w="1092"/>
        <w:gridCol w:w="994"/>
        <w:gridCol w:w="952"/>
        <w:gridCol w:w="951"/>
        <w:gridCol w:w="952"/>
        <w:gridCol w:w="952"/>
        <w:gridCol w:w="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（市、县）、</w:t>
            </w:r>
          </w:p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直属</w:t>
            </w:r>
          </w:p>
        </w:tc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序号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课题名称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申报类别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学段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学科分类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申报人姓名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职称/职务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工作单位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通讯地址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联系电话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电子信箱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预计完成</w:t>
            </w:r>
          </w:p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时间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参研人数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申报条件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一般课题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专项课题（1、2、3、4、5、6、7）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/>
              </w:rPr>
              <w:t>*****的研究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/>
              </w:rPr>
              <w:t>专项课题1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/>
              </w:rPr>
              <w:t>小学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/>
              </w:rPr>
              <w:t>语文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/>
              </w:rPr>
              <w:t>***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/>
              </w:rPr>
              <w:t>***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/>
              </w:rPr>
              <w:t>填写单位全称（与公章相符）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/>
              </w:rPr>
              <w:t>*****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/>
              </w:rPr>
              <w:t>****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/>
              </w:rPr>
              <w:t>*****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/>
              </w:rPr>
              <w:t>2022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/>
              </w:rPr>
              <w:t>***、***、（请填写在一行内）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both"/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both"/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after="0" w:line="240" w:lineRule="auto"/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43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after="0" w:line="240" w:lineRule="auto"/>
              <w:rPr>
                <w:rFonts w:ascii="黑体" w:hAnsi="黑体" w:eastAsia="黑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szCs w:val="24"/>
                <w:lang w:val="en-US"/>
              </w:rPr>
              <w:t>注：</w:t>
            </w:r>
            <w:r>
              <w:rPr>
                <w:rFonts w:hint="eastAsia"/>
                <w:color w:val="000000"/>
                <w:lang w:val="en-US"/>
              </w:rPr>
              <w:br w:type="textWrapping"/>
            </w:r>
            <w:r>
              <w:rPr>
                <w:rFonts w:hint="eastAsia"/>
                <w:color w:val="000000"/>
                <w:lang w:val="en-US"/>
              </w:rPr>
              <w:t>1.</w:t>
            </w:r>
            <w:r>
              <w:rPr>
                <w:rFonts w:hint="eastAsia" w:ascii="黑体" w:hAnsi="黑体" w:eastAsia="黑体"/>
                <w:b/>
                <w:bCs/>
                <w:color w:val="000000"/>
                <w:lang w:val="en-US"/>
              </w:rPr>
              <w:t>序号按照学段分类排序，即“学前、小学、初中、高中、专项1、2、3、4、5</w:t>
            </w:r>
            <w:r>
              <w:rPr>
                <w:rFonts w:hint="eastAsia"/>
                <w:color w:val="000000"/>
                <w:lang w:val="en-US"/>
              </w:rPr>
              <w:t>”</w:t>
            </w:r>
            <w:r>
              <w:rPr>
                <w:rFonts w:hint="eastAsia"/>
                <w:color w:val="000000"/>
                <w:lang w:val="en-US"/>
              </w:rPr>
              <w:br w:type="textWrapping"/>
            </w:r>
            <w:r>
              <w:rPr>
                <w:rFonts w:hint="eastAsia"/>
                <w:color w:val="000000"/>
                <w:lang w:val="en-US"/>
              </w:rPr>
              <w:t>2.课题类别与学科分类等2个栏目，请遵照《评审书》的说明填写。</w:t>
            </w:r>
            <w:r>
              <w:rPr>
                <w:rFonts w:hint="eastAsia"/>
                <w:color w:val="000000"/>
                <w:lang w:val="en-US"/>
              </w:rPr>
              <w:br w:type="textWrapping"/>
            </w:r>
            <w:r>
              <w:rPr>
                <w:rFonts w:hint="eastAsia"/>
                <w:color w:val="000000"/>
                <w:lang w:val="en-US"/>
              </w:rPr>
              <w:t>3.课题申报人准确填写汇总表信息后，应交由各申报单位汇总。</w:t>
            </w:r>
            <w:r>
              <w:rPr>
                <w:rFonts w:hint="eastAsia"/>
                <w:color w:val="000000"/>
                <w:lang w:val="en-US"/>
              </w:rPr>
              <w:br w:type="textWrapping"/>
            </w:r>
            <w:r>
              <w:rPr>
                <w:rFonts w:hint="eastAsia"/>
                <w:color w:val="000000"/>
                <w:lang w:val="en-US"/>
              </w:rPr>
              <w:t>4.各单位应严格把关，汇总表信息错误、不全，或与《评审书》信息不一致的申请项目，初审时将予以淘汰。</w:t>
            </w:r>
            <w:r>
              <w:rPr>
                <w:rFonts w:hint="eastAsia"/>
                <w:color w:val="000000"/>
                <w:lang w:val="en-US"/>
              </w:rPr>
              <w:br w:type="textWrapping"/>
            </w:r>
            <w:r>
              <w:rPr>
                <w:rFonts w:hint="eastAsia"/>
                <w:color w:val="000000"/>
                <w:lang w:val="en-US"/>
              </w:rPr>
              <w:t>5.各报送单位请按照学科分类打包材料。</w:t>
            </w:r>
            <w:r>
              <w:rPr>
                <w:rFonts w:hint="eastAsia"/>
                <w:color w:val="000000"/>
                <w:lang w:val="en-US"/>
              </w:rPr>
              <w:br w:type="textWrapping"/>
            </w:r>
            <w:r>
              <w:rPr>
                <w:rFonts w:hint="eastAsia"/>
                <w:color w:val="000000"/>
                <w:lang w:val="en-US"/>
              </w:rPr>
              <w:br w:type="textWrapping"/>
            </w:r>
            <w:r>
              <w:rPr>
                <w:rFonts w:hint="eastAsia"/>
                <w:color w:val="000000"/>
                <w:lang w:val="en-US"/>
              </w:rPr>
              <w:t>填表人：                填表单位：                联系电话</w:t>
            </w:r>
          </w:p>
        </w:tc>
      </w:tr>
    </w:tbl>
    <w:p>
      <w:pPr>
        <w:adjustRightInd w:val="0"/>
        <w:spacing w:after="0" w:line="600" w:lineRule="exact"/>
        <w:rPr>
          <w:rFonts w:ascii="仿宋" w:hAnsi="仿宋" w:eastAsia="仿宋" w:cs="仿宋"/>
          <w:sz w:val="32"/>
          <w:szCs w:val="32"/>
          <w:lang w:val="en-US"/>
        </w:rPr>
        <w:sectPr>
          <w:pgSz w:w="16840" w:h="11910" w:orient="landscape"/>
          <w:pgMar w:top="1134" w:right="1440" w:bottom="1134" w:left="1440" w:header="720" w:footer="680" w:gutter="0"/>
          <w:pgNumType w:start="1"/>
          <w:cols w:space="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75B05"/>
    <w:rsid w:val="6077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200" w:line="276" w:lineRule="auto"/>
    </w:pPr>
    <w:rPr>
      <w:rFonts w:ascii="宋体" w:hAnsi="宋体" w:eastAsia="宋体" w:cs="宋体"/>
      <w:sz w:val="22"/>
      <w:szCs w:val="22"/>
      <w:lang w:val="zh-CN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2021-01-04T05:55:00Z</dcterms:created>
  <dc:creator>Administrator</dc:creator>
  <cp:lastModifiedBy>Administrator</cp:lastModifiedBy>
  <dcterms:modified xsi:type="dcterms:W3CDTF">2021-01-04T05:55:58Z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